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7D21" w14:textId="3510F3B2" w:rsidR="00E867CC" w:rsidRPr="00E867CC" w:rsidRDefault="009C64AB" w:rsidP="009C64AB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                                  </w:t>
      </w:r>
      <w:r w:rsidR="009B68B5"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50"/>
        <w:gridCol w:w="2865"/>
        <w:gridCol w:w="4771"/>
      </w:tblGrid>
      <w:tr w:rsidR="001121E3" w:rsidRPr="00B80B61" w14:paraId="546C46D8" w14:textId="77777777" w:rsidTr="00B02F18">
        <w:tc>
          <w:tcPr>
            <w:tcW w:w="9540" w:type="dxa"/>
            <w:gridSpan w:val="4"/>
            <w:shd w:val="clear" w:color="auto" w:fill="DEEAF6"/>
          </w:tcPr>
          <w:p w14:paraId="6E5F2DC8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21E3" w:rsidRPr="00B80B61" w14:paraId="240570AF" w14:textId="77777777" w:rsidTr="00B80B61">
        <w:tc>
          <w:tcPr>
            <w:tcW w:w="9540" w:type="dxa"/>
            <w:gridSpan w:val="4"/>
            <w:shd w:val="clear" w:color="auto" w:fill="auto"/>
          </w:tcPr>
          <w:p w14:paraId="58E6A99A" w14:textId="012B6F95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قانون المرافعات المدنية والاثبات وقانون المحاماة</w:t>
            </w:r>
          </w:p>
        </w:tc>
      </w:tr>
      <w:tr w:rsidR="001121E3" w:rsidRPr="00B80B61" w14:paraId="1CD6FC11" w14:textId="77777777" w:rsidTr="00B02F18">
        <w:tc>
          <w:tcPr>
            <w:tcW w:w="9540" w:type="dxa"/>
            <w:gridSpan w:val="4"/>
            <w:shd w:val="clear" w:color="auto" w:fill="DEEAF6"/>
          </w:tcPr>
          <w:p w14:paraId="7FC0A716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14:paraId="174B7007" w14:textId="77777777" w:rsidTr="00B80B61">
        <w:tc>
          <w:tcPr>
            <w:tcW w:w="9540" w:type="dxa"/>
            <w:gridSpan w:val="4"/>
            <w:shd w:val="clear" w:color="auto" w:fill="auto"/>
          </w:tcPr>
          <w:p w14:paraId="7E90E26D" w14:textId="25E6EA9F" w:rsidR="001121E3" w:rsidRPr="00B80B61" w:rsidRDefault="00CD3DF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</w:rPr>
              <w:t>Wlpr-24</w:t>
            </w:r>
          </w:p>
        </w:tc>
      </w:tr>
      <w:tr w:rsidR="001121E3" w:rsidRPr="00B80B61" w14:paraId="075FEB82" w14:textId="77777777" w:rsidTr="00B02F18">
        <w:tc>
          <w:tcPr>
            <w:tcW w:w="9540" w:type="dxa"/>
            <w:gridSpan w:val="4"/>
            <w:shd w:val="clear" w:color="auto" w:fill="DEEAF6"/>
          </w:tcPr>
          <w:p w14:paraId="44157CC2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21E3" w:rsidRPr="00B80B61" w14:paraId="2AE8962B" w14:textId="77777777" w:rsidTr="00B80B61">
        <w:tc>
          <w:tcPr>
            <w:tcW w:w="9540" w:type="dxa"/>
            <w:gridSpan w:val="4"/>
            <w:shd w:val="clear" w:color="auto" w:fill="auto"/>
          </w:tcPr>
          <w:p w14:paraId="05DA8337" w14:textId="7A645428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2024-2025</w:t>
            </w:r>
          </w:p>
        </w:tc>
      </w:tr>
      <w:tr w:rsidR="001121E3" w:rsidRPr="00B80B61" w14:paraId="1FC6C3BB" w14:textId="77777777" w:rsidTr="00B02F18">
        <w:tc>
          <w:tcPr>
            <w:tcW w:w="9540" w:type="dxa"/>
            <w:gridSpan w:val="4"/>
            <w:shd w:val="clear" w:color="auto" w:fill="DEEAF6"/>
          </w:tcPr>
          <w:p w14:paraId="37D5CA83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21E3" w:rsidRPr="00B80B61" w14:paraId="352CBDBF" w14:textId="77777777" w:rsidTr="00B80B61">
        <w:tc>
          <w:tcPr>
            <w:tcW w:w="9540" w:type="dxa"/>
            <w:gridSpan w:val="4"/>
            <w:shd w:val="clear" w:color="auto" w:fill="auto"/>
          </w:tcPr>
          <w:p w14:paraId="274FA2FE" w14:textId="66DA2320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31-1-2025</w:t>
            </w:r>
          </w:p>
        </w:tc>
      </w:tr>
      <w:tr w:rsidR="001121E3" w:rsidRPr="00B80B61" w14:paraId="6805C7EF" w14:textId="77777777" w:rsidTr="00B02F18">
        <w:tc>
          <w:tcPr>
            <w:tcW w:w="9540" w:type="dxa"/>
            <w:gridSpan w:val="4"/>
            <w:shd w:val="clear" w:color="auto" w:fill="DEEAF6"/>
          </w:tcPr>
          <w:p w14:paraId="10780934" w14:textId="77777777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121E3" w:rsidRPr="00B80B61" w14:paraId="23809303" w14:textId="77777777" w:rsidTr="00B80B61">
        <w:tc>
          <w:tcPr>
            <w:tcW w:w="9540" w:type="dxa"/>
            <w:gridSpan w:val="4"/>
            <w:shd w:val="clear" w:color="auto" w:fill="auto"/>
          </w:tcPr>
          <w:p w14:paraId="40D416EF" w14:textId="7C2A2FFB" w:rsidR="001121E3" w:rsidRPr="00B80B61" w:rsidRDefault="00D27A6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الفعلي للطلاب</w:t>
            </w:r>
          </w:p>
        </w:tc>
      </w:tr>
      <w:tr w:rsidR="00B50377" w:rsidRPr="00B80B61" w14:paraId="5DB6F1F2" w14:textId="77777777" w:rsidTr="00B02F18">
        <w:tc>
          <w:tcPr>
            <w:tcW w:w="9540" w:type="dxa"/>
            <w:gridSpan w:val="4"/>
            <w:shd w:val="clear" w:color="auto" w:fill="DEEAF6"/>
          </w:tcPr>
          <w:p w14:paraId="169498CF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B50377" w:rsidRPr="00B80B61" w14:paraId="496F6A6D" w14:textId="77777777" w:rsidTr="00B80B61">
        <w:tc>
          <w:tcPr>
            <w:tcW w:w="9540" w:type="dxa"/>
            <w:gridSpan w:val="4"/>
            <w:shd w:val="clear" w:color="auto" w:fill="auto"/>
          </w:tcPr>
          <w:p w14:paraId="3EE745D9" w14:textId="1CC32946" w:rsidR="00BA11FF" w:rsidRPr="00B80B61" w:rsidRDefault="00B672BE" w:rsidP="00B672B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90 ساعة/ 90 وحدة</w:t>
            </w:r>
          </w:p>
        </w:tc>
      </w:tr>
      <w:tr w:rsidR="003E4FBE" w:rsidRPr="00B80B61" w14:paraId="49D84293" w14:textId="77777777" w:rsidTr="00B02F18">
        <w:tc>
          <w:tcPr>
            <w:tcW w:w="9540" w:type="dxa"/>
            <w:gridSpan w:val="4"/>
            <w:shd w:val="clear" w:color="auto" w:fill="DEEAF6"/>
          </w:tcPr>
          <w:p w14:paraId="5252B435" w14:textId="77777777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3E4FBE" w:rsidRPr="00B80B61" w14:paraId="767A5BC9" w14:textId="77777777" w:rsidTr="00B80B61">
        <w:tc>
          <w:tcPr>
            <w:tcW w:w="9540" w:type="dxa"/>
            <w:gridSpan w:val="4"/>
            <w:shd w:val="clear" w:color="auto" w:fill="auto"/>
          </w:tcPr>
          <w:p w14:paraId="6D54E4A4" w14:textId="77777777" w:rsidR="00A94A9D" w:rsidRDefault="00D27A6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</w:pPr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الاسم: أ.م. د ندى حمزة صاحب + </w:t>
            </w:r>
            <w:proofErr w:type="spellStart"/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>م.د</w:t>
            </w:r>
            <w:proofErr w:type="spellEnd"/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ساهرة موسى </w:t>
            </w:r>
            <w:proofErr w:type="spellStart"/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>داراوك</w:t>
            </w:r>
            <w:proofErr w:type="spellEnd"/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</w:t>
            </w:r>
          </w:p>
          <w:p w14:paraId="087EDBC5" w14:textId="6CD469A7" w:rsidR="003E4FBE" w:rsidRPr="00A94A9D" w:rsidRDefault="00D27A6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af0"/>
                <w:rFonts w:asciiTheme="minorBidi" w:eastAsia="Calibri" w:hAnsiTheme="minorBidi" w:cstheme="minorBidi"/>
                <w:sz w:val="28"/>
                <w:szCs w:val="28"/>
              </w:rPr>
            </w:pPr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EC7169"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>ال</w:t>
            </w:r>
            <w:r w:rsidR="007600F6"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>آي</w:t>
            </w:r>
            <w:r w:rsidR="00852557"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>ميل</w:t>
            </w:r>
            <w:proofErr w:type="spellEnd"/>
            <w:r w:rsidR="00A53B00"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: </w:t>
            </w:r>
            <w:r w:rsidRPr="00A94A9D">
              <w:rPr>
                <w:rStyle w:val="af0"/>
                <w:rFonts w:asciiTheme="minorBidi" w:eastAsia="Calibri" w:hAnsiTheme="minorBidi" w:cstheme="minorBidi"/>
                <w:sz w:val="28"/>
                <w:szCs w:val="28"/>
              </w:rPr>
              <w:t>sallame@uowasit.edu.iq</w:t>
            </w:r>
          </w:p>
          <w:p w14:paraId="05C1CA4B" w14:textId="77777777" w:rsidR="00A53B00" w:rsidRPr="008D2B2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1F4121FA" w14:textId="77777777" w:rsidTr="00B02F18">
        <w:tc>
          <w:tcPr>
            <w:tcW w:w="9540" w:type="dxa"/>
            <w:gridSpan w:val="4"/>
            <w:shd w:val="clear" w:color="auto" w:fill="DEEAF6"/>
          </w:tcPr>
          <w:p w14:paraId="4F20253B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14:paraId="11CF0C30" w14:textId="77777777" w:rsidTr="00331C23">
        <w:tc>
          <w:tcPr>
            <w:tcW w:w="1904" w:type="dxa"/>
            <w:gridSpan w:val="2"/>
            <w:shd w:val="clear" w:color="auto" w:fill="auto"/>
          </w:tcPr>
          <w:p w14:paraId="20C1299F" w14:textId="77777777" w:rsidR="00B50377" w:rsidRPr="00222AE9" w:rsidRDefault="00B50377" w:rsidP="00331C2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7636" w:type="dxa"/>
            <w:gridSpan w:val="2"/>
            <w:shd w:val="clear" w:color="auto" w:fill="auto"/>
          </w:tcPr>
          <w:p w14:paraId="4FBA5628" w14:textId="04FF5612" w:rsidR="00EC7169" w:rsidRPr="00222AE9" w:rsidRDefault="00D27A64" w:rsidP="00331C23">
            <w:pPr>
              <w:pStyle w:val="ac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اعداد الطالب لفهم اجراءات التقاضي وكيفية تقديم الدعاوى امام القضاء .</w:t>
            </w:r>
          </w:p>
          <w:p w14:paraId="23E75D81" w14:textId="7F687DE6" w:rsidR="00D27A64" w:rsidRPr="00222AE9" w:rsidRDefault="001E1268" w:rsidP="00EB7D3D">
            <w:pPr>
              <w:pStyle w:val="ac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تمكين الطالب من كيفية صياغة عريضة الدعوى المدنية</w:t>
            </w:r>
            <w:r w:rsidR="00EB7D3D"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.</w:t>
            </w:r>
          </w:p>
          <w:p w14:paraId="3A88165F" w14:textId="68E41342" w:rsidR="00EC7169" w:rsidRPr="00222AE9" w:rsidRDefault="00D27A64" w:rsidP="00331C23">
            <w:pPr>
              <w:pStyle w:val="ac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تمكين الطالب من معرفة ا</w:t>
            </w:r>
            <w:r w:rsidR="001E1268"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جراءات الاثبات وادلته ، اضافة لمعرفة حقوق المحامي وواجباته.</w:t>
            </w:r>
          </w:p>
        </w:tc>
      </w:tr>
      <w:tr w:rsidR="00B50377" w:rsidRPr="00B80B61" w14:paraId="309CE375" w14:textId="77777777" w:rsidTr="00B02F18">
        <w:tc>
          <w:tcPr>
            <w:tcW w:w="9540" w:type="dxa"/>
            <w:gridSpan w:val="4"/>
            <w:shd w:val="clear" w:color="auto" w:fill="DEEAF6"/>
          </w:tcPr>
          <w:p w14:paraId="4F134077" w14:textId="77777777" w:rsidR="00BA11FF" w:rsidRPr="00222AE9" w:rsidRDefault="00B50377" w:rsidP="00331C23">
            <w:pPr>
              <w:numPr>
                <w:ilvl w:val="0"/>
                <w:numId w:val="48"/>
              </w:numPr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22AE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14:paraId="742EA90F" w14:textId="77777777" w:rsidTr="00331C23">
        <w:tc>
          <w:tcPr>
            <w:tcW w:w="1054" w:type="dxa"/>
            <w:shd w:val="clear" w:color="auto" w:fill="auto"/>
          </w:tcPr>
          <w:p w14:paraId="0DCECB43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C54C77B" w14:textId="63AF3D85" w:rsidR="00EB7D3D" w:rsidRPr="00222AE9" w:rsidRDefault="001E1268" w:rsidP="00EB7D3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فهم </w:t>
            </w:r>
            <w:r w:rsidR="00EB7D3D"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الاساسيات - </w:t>
            </w:r>
            <w:r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التعرف على المصطلحات القانونية المهمة </w:t>
            </w:r>
            <w:r w:rsidR="00EB7D3D"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4460A2"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اعداد مخططات بيانية تشرح مراحل التقاضي </w:t>
            </w:r>
            <w:r w:rsidR="00EB7D3D" w:rsidRPr="00222AE9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</w:p>
          <w:p w14:paraId="6515DE16" w14:textId="77777777" w:rsidR="00EB7D3D" w:rsidRPr="00222AE9" w:rsidRDefault="004460A2" w:rsidP="00EB7D3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التدرب على التطبيق العملي من خلال حل اسئلة تطبيقية واقامة مرافعة صورية </w:t>
            </w:r>
            <w:r w:rsidR="00EB7D3D" w:rsidRPr="00222AE9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</w:p>
          <w:p w14:paraId="51586EF4" w14:textId="7505DA0E" w:rsidR="00BA11FF" w:rsidRPr="00222AE9" w:rsidRDefault="00EB7D3D" w:rsidP="00EB7D3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22AE9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المحاضرة والمناقشات- تقديم امثلة من خلال قراءة بعض القرارات القضائية.</w:t>
            </w:r>
          </w:p>
          <w:p w14:paraId="48A56786" w14:textId="77777777" w:rsidR="00BA11FF" w:rsidRPr="00222AE9" w:rsidRDefault="00BA11FF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0C815434" w14:textId="77777777" w:rsidR="00BA11FF" w:rsidRPr="00222AE9" w:rsidRDefault="00BA11FF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5887FE2B" w14:textId="77777777" w:rsidR="00EC7169" w:rsidRPr="00222AE9" w:rsidRDefault="00EC7169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5772C27" w14:textId="77777777" w:rsidTr="009C64AB">
        <w:trPr>
          <w:trHeight w:val="130"/>
        </w:trPr>
        <w:tc>
          <w:tcPr>
            <w:tcW w:w="9540" w:type="dxa"/>
            <w:gridSpan w:val="4"/>
            <w:shd w:val="clear" w:color="auto" w:fill="DEEAF6"/>
          </w:tcPr>
          <w:p w14:paraId="3A6199D1" w14:textId="77777777" w:rsidR="00BA11FF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  <w:tbl>
            <w:tblPr>
              <w:tblStyle w:val="a8"/>
              <w:bidiVisual/>
              <w:tblW w:w="0" w:type="auto"/>
              <w:tblInd w:w="513" w:type="dxa"/>
              <w:tblLook w:val="04A0" w:firstRow="1" w:lastRow="0" w:firstColumn="1" w:lastColumn="0" w:noHBand="0" w:noVBand="1"/>
            </w:tblPr>
            <w:tblGrid>
              <w:gridCol w:w="1422"/>
              <w:gridCol w:w="751"/>
              <w:gridCol w:w="2335"/>
              <w:gridCol w:w="1436"/>
              <w:gridCol w:w="1427"/>
              <w:gridCol w:w="1430"/>
            </w:tblGrid>
            <w:tr w:rsidR="00125DD7" w14:paraId="7C50253E" w14:textId="77777777" w:rsidTr="00D90835">
              <w:tc>
                <w:tcPr>
                  <w:tcW w:w="1466" w:type="dxa"/>
                </w:tcPr>
                <w:p w14:paraId="429F4DF3" w14:textId="3975C9EF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الأسبوع</w:t>
                  </w:r>
                </w:p>
              </w:tc>
              <w:tc>
                <w:tcPr>
                  <w:tcW w:w="521" w:type="dxa"/>
                </w:tcPr>
                <w:p w14:paraId="747E3027" w14:textId="76D0A818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الساعات</w:t>
                  </w:r>
                </w:p>
              </w:tc>
              <w:tc>
                <w:tcPr>
                  <w:tcW w:w="2413" w:type="dxa"/>
                </w:tcPr>
                <w:p w14:paraId="280A2FF2" w14:textId="3DCD8B7E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1467" w:type="dxa"/>
                </w:tcPr>
                <w:p w14:paraId="29DE206C" w14:textId="116D3479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اسم الوحدة / المساق أو الموضوع</w:t>
                  </w:r>
                </w:p>
              </w:tc>
              <w:tc>
                <w:tcPr>
                  <w:tcW w:w="1467" w:type="dxa"/>
                </w:tcPr>
                <w:p w14:paraId="34076B1B" w14:textId="2582B550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طريقة التعليم</w:t>
                  </w:r>
                </w:p>
              </w:tc>
              <w:tc>
                <w:tcPr>
                  <w:tcW w:w="1467" w:type="dxa"/>
                </w:tcPr>
                <w:p w14:paraId="498E89FA" w14:textId="2272901C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طريقة التقييم</w:t>
                  </w:r>
                </w:p>
              </w:tc>
            </w:tr>
            <w:tr w:rsidR="00192C0B" w14:paraId="088E9ACC" w14:textId="77777777" w:rsidTr="00D90835">
              <w:tc>
                <w:tcPr>
                  <w:tcW w:w="1466" w:type="dxa"/>
                </w:tcPr>
                <w:p w14:paraId="5C29449D" w14:textId="2369487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1</w:t>
                  </w:r>
                </w:p>
              </w:tc>
              <w:tc>
                <w:tcPr>
                  <w:tcW w:w="521" w:type="dxa"/>
                </w:tcPr>
                <w:p w14:paraId="363A2117" w14:textId="190E6CE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6F1431F7" w14:textId="77F9F0F3" w:rsidR="00192C0B" w:rsidRPr="00F24020" w:rsidRDefault="00E94E11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واهداف ومرتكزات قانون المرافعات</w:t>
                  </w:r>
                </w:p>
              </w:tc>
              <w:tc>
                <w:tcPr>
                  <w:tcW w:w="1467" w:type="dxa"/>
                </w:tcPr>
                <w:p w14:paraId="74CDBCED" w14:textId="59759C8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 xml:space="preserve">التقاضي امام المحاكم </w:t>
                  </w:r>
                </w:p>
              </w:tc>
              <w:tc>
                <w:tcPr>
                  <w:tcW w:w="1467" w:type="dxa"/>
                </w:tcPr>
                <w:p w14:paraId="1A38B011" w14:textId="4814C17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 w:rsidR="006129F9"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13D5B507" w14:textId="354C245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052B928" w14:textId="77777777" w:rsidTr="00D90835">
              <w:tc>
                <w:tcPr>
                  <w:tcW w:w="1466" w:type="dxa"/>
                </w:tcPr>
                <w:p w14:paraId="47299458" w14:textId="09FBB46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2</w:t>
                  </w:r>
                </w:p>
              </w:tc>
              <w:tc>
                <w:tcPr>
                  <w:tcW w:w="521" w:type="dxa"/>
                </w:tcPr>
                <w:p w14:paraId="212CC6FE" w14:textId="1843FD8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4DDABBA4" w14:textId="1C9DC29A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الاختصاص القضائي </w:t>
                  </w:r>
                  <w:proofErr w:type="spellStart"/>
                  <w:r w:rsidRPr="00E94E11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والولائي</w:t>
                  </w:r>
                  <w:proofErr w:type="spellEnd"/>
                  <w:r w:rsidRPr="00E94E11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 والنوعي والمكاني</w:t>
                  </w:r>
                </w:p>
              </w:tc>
              <w:tc>
                <w:tcPr>
                  <w:tcW w:w="1467" w:type="dxa"/>
                </w:tcPr>
                <w:p w14:paraId="5B5D5359" w14:textId="0362DDE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اختصاص المحاكم</w:t>
                  </w:r>
                </w:p>
              </w:tc>
              <w:tc>
                <w:tcPr>
                  <w:tcW w:w="1467" w:type="dxa"/>
                </w:tcPr>
                <w:p w14:paraId="26537631" w14:textId="7CA6ED5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6AEA0F1D" w14:textId="5B0938B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DC7555" w14:textId="77777777" w:rsidTr="00D90835">
              <w:tc>
                <w:tcPr>
                  <w:tcW w:w="1466" w:type="dxa"/>
                </w:tcPr>
                <w:p w14:paraId="2ECDF4A8" w14:textId="54067F4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521" w:type="dxa"/>
                </w:tcPr>
                <w:p w14:paraId="2E2F9392" w14:textId="184E0A8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723D06E7" w14:textId="3F97893E" w:rsidR="00192C0B" w:rsidRPr="00E94E11" w:rsidRDefault="00E94E11" w:rsidP="00125DD7">
                  <w:pP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 xml:space="preserve">تعريف الدعوى وانواعها 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lastRenderedPageBreak/>
                    <w:t>وشروط قبولها</w:t>
                  </w:r>
                </w:p>
              </w:tc>
              <w:tc>
                <w:tcPr>
                  <w:tcW w:w="1467" w:type="dxa"/>
                </w:tcPr>
                <w:p w14:paraId="2A3EB4F8" w14:textId="04F5E1C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lastRenderedPageBreak/>
                    <w:t>الدعوى القضائية</w:t>
                  </w:r>
                </w:p>
              </w:tc>
              <w:tc>
                <w:tcPr>
                  <w:tcW w:w="1467" w:type="dxa"/>
                </w:tcPr>
                <w:p w14:paraId="42B15B0C" w14:textId="31E72BD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 xml:space="preserve"> 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>
                    <w:rPr>
                      <w:rFonts w:hint="cs"/>
                      <w:rtl/>
                    </w:rPr>
                    <w:lastRenderedPageBreak/>
                    <w:t>واقامة مرافعات صورية</w:t>
                  </w:r>
                </w:p>
              </w:tc>
              <w:tc>
                <w:tcPr>
                  <w:tcW w:w="1467" w:type="dxa"/>
                </w:tcPr>
                <w:p w14:paraId="28FEA3BE" w14:textId="277F2FC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lastRenderedPageBreak/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</w:t>
                  </w:r>
                  <w:r w:rsidR="00ED65F0">
                    <w:rPr>
                      <w:rFonts w:hint="cs"/>
                      <w:rtl/>
                    </w:rPr>
                    <w:lastRenderedPageBreak/>
                    <w:t>والشهرية</w:t>
                  </w:r>
                </w:p>
              </w:tc>
            </w:tr>
            <w:tr w:rsidR="00192C0B" w14:paraId="31C47D19" w14:textId="77777777" w:rsidTr="00D90835">
              <w:tc>
                <w:tcPr>
                  <w:tcW w:w="1466" w:type="dxa"/>
                </w:tcPr>
                <w:p w14:paraId="1E4B9A9B" w14:textId="2E49D84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lastRenderedPageBreak/>
                    <w:t>4</w:t>
                  </w:r>
                </w:p>
              </w:tc>
              <w:tc>
                <w:tcPr>
                  <w:tcW w:w="521" w:type="dxa"/>
                </w:tcPr>
                <w:p w14:paraId="5576FBCE" w14:textId="61FA267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0A70353" w14:textId="4BFCEB57" w:rsidR="00192C0B" w:rsidRPr="00E94E11" w:rsidRDefault="00E94E11" w:rsidP="00E94E11">
                  <w:pPr>
                    <w:jc w:val="both"/>
                    <w:rPr>
                      <w:rStyle w:val="af0"/>
                      <w:rFonts w:asciiTheme="majorBidi" w:hAnsiTheme="majorBidi" w:cstheme="majorBidi"/>
                      <w:b w:val="0"/>
                      <w:bCs w:val="0"/>
                      <w:rtl/>
                    </w:rPr>
                  </w:pPr>
                  <w:r w:rsidRPr="00E94E11">
                    <w:rPr>
                      <w:rStyle w:val="af0"/>
                      <w:rFonts w:asciiTheme="majorBidi" w:hAnsiTheme="majorBidi" w:cstheme="majorBidi"/>
                      <w:b w:val="0"/>
                      <w:bCs w:val="0"/>
                      <w:rtl/>
                    </w:rPr>
                    <w:t>البيانات الواجب توفرها في عريضة الدعوى</w:t>
                  </w:r>
                  <w:r>
                    <w:rPr>
                      <w:rStyle w:val="af0"/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 xml:space="preserve"> ومبدأ وحدة عريضة الدعوى واستثناءاته وجزاء النقص في بيانات عريضة الدعوى.</w:t>
                  </w:r>
                </w:p>
              </w:tc>
              <w:tc>
                <w:tcPr>
                  <w:tcW w:w="1467" w:type="dxa"/>
                </w:tcPr>
                <w:p w14:paraId="323759CD" w14:textId="54A21F1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كيفية اقامة الدعوى</w:t>
                  </w:r>
                </w:p>
              </w:tc>
              <w:tc>
                <w:tcPr>
                  <w:tcW w:w="1467" w:type="dxa"/>
                </w:tcPr>
                <w:p w14:paraId="107CCE5D" w14:textId="6E7861F6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1F0584CD" w14:textId="6DFEBC7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</w:t>
                  </w:r>
                  <w:r w:rsidR="006129F9">
                    <w:rPr>
                      <w:rFonts w:hint="cs"/>
                      <w:rtl/>
                    </w:rPr>
                    <w:t>رية</w:t>
                  </w:r>
                </w:p>
              </w:tc>
            </w:tr>
            <w:tr w:rsidR="00192C0B" w14:paraId="7509685D" w14:textId="77777777" w:rsidTr="00D90835">
              <w:tc>
                <w:tcPr>
                  <w:tcW w:w="1466" w:type="dxa"/>
                </w:tcPr>
                <w:p w14:paraId="7BF9CC6C" w14:textId="3514DEA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5</w:t>
                  </w:r>
                </w:p>
              </w:tc>
              <w:tc>
                <w:tcPr>
                  <w:tcW w:w="521" w:type="dxa"/>
                </w:tcPr>
                <w:p w14:paraId="3924539B" w14:textId="7CAFAFA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1A82B43" w14:textId="044215F8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ورقة التبليغات واجراءاتها وكيفية تبليغ الاشخاص الطبيعية والمعنوية داخل وخارج العراق والجزاء المترتب على بطلان التبليغ</w:t>
                  </w:r>
                </w:p>
              </w:tc>
              <w:tc>
                <w:tcPr>
                  <w:tcW w:w="1467" w:type="dxa"/>
                </w:tcPr>
                <w:p w14:paraId="6B908DE4" w14:textId="7AF339F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التبليغات القضائية</w:t>
                  </w:r>
                </w:p>
              </w:tc>
              <w:tc>
                <w:tcPr>
                  <w:tcW w:w="1467" w:type="dxa"/>
                </w:tcPr>
                <w:p w14:paraId="23A05AE4" w14:textId="01C6646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59CBA86E" w14:textId="2ECFBA6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9C4DC8" w14:textId="77777777" w:rsidTr="00D90835">
              <w:tc>
                <w:tcPr>
                  <w:tcW w:w="1466" w:type="dxa"/>
                </w:tcPr>
                <w:p w14:paraId="332FA34A" w14:textId="13F9D62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6</w:t>
                  </w:r>
                </w:p>
              </w:tc>
              <w:tc>
                <w:tcPr>
                  <w:tcW w:w="521" w:type="dxa"/>
                </w:tcPr>
                <w:p w14:paraId="45980C00" w14:textId="7298E43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51125BA" w14:textId="1E4C139A" w:rsidR="00192C0B" w:rsidRPr="00E94E11" w:rsidRDefault="00E94E11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سماع الدعوى ونظام الجلسة</w:t>
                  </w:r>
                </w:p>
              </w:tc>
              <w:tc>
                <w:tcPr>
                  <w:tcW w:w="1467" w:type="dxa"/>
                </w:tcPr>
                <w:p w14:paraId="2DE14695" w14:textId="701CAF7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المرافعة</w:t>
                  </w:r>
                  <w:r w:rsidR="00E94E11"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1467" w:type="dxa"/>
                </w:tcPr>
                <w:p w14:paraId="365D9F44" w14:textId="6F4CCD3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40B3C513" w14:textId="1D504D5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76F37EC" w14:textId="77777777" w:rsidTr="00D90835">
              <w:tc>
                <w:tcPr>
                  <w:tcW w:w="1466" w:type="dxa"/>
                </w:tcPr>
                <w:p w14:paraId="5DDDE1B0" w14:textId="4C8A97A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7</w:t>
                  </w:r>
                </w:p>
              </w:tc>
              <w:tc>
                <w:tcPr>
                  <w:tcW w:w="521" w:type="dxa"/>
                </w:tcPr>
                <w:p w14:paraId="2427F7D4" w14:textId="7BE8D95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C5B4028" w14:textId="7DB0BAB3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/>
                      <w:rtl/>
                      <w:lang w:bidi="ar-IQ"/>
                    </w:rPr>
                    <w:t xml:space="preserve">تعريف الدفوع وانواعها الممثلة بالدفوع الموضوعية والشكلية والدفع بعدم القبول </w:t>
                  </w:r>
                </w:p>
              </w:tc>
              <w:tc>
                <w:tcPr>
                  <w:tcW w:w="1467" w:type="dxa"/>
                </w:tcPr>
                <w:p w14:paraId="43B90497" w14:textId="098B92D9" w:rsidR="00192C0B" w:rsidRDefault="00E94E11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الدفوع</w:t>
                  </w:r>
                </w:p>
              </w:tc>
              <w:tc>
                <w:tcPr>
                  <w:tcW w:w="1467" w:type="dxa"/>
                </w:tcPr>
                <w:p w14:paraId="2BF1E854" w14:textId="14853A84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A6A9F53" w14:textId="766C04D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الشهرية واليومية </w:t>
                  </w:r>
                </w:p>
              </w:tc>
            </w:tr>
            <w:tr w:rsidR="00192C0B" w14:paraId="24A1CA48" w14:textId="77777777" w:rsidTr="00D90835">
              <w:tc>
                <w:tcPr>
                  <w:tcW w:w="1466" w:type="dxa"/>
                </w:tcPr>
                <w:p w14:paraId="4A24AD2E" w14:textId="1C1586B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8</w:t>
                  </w:r>
                </w:p>
              </w:tc>
              <w:tc>
                <w:tcPr>
                  <w:tcW w:w="521" w:type="dxa"/>
                </w:tcPr>
                <w:p w14:paraId="7C149A52" w14:textId="00DD092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3D71291C" w14:textId="364577D9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الدعوى الحادثة وشروطها وانواعها وكيفية اصدار الحكم فيها</w:t>
                  </w:r>
                </w:p>
              </w:tc>
              <w:tc>
                <w:tcPr>
                  <w:tcW w:w="1467" w:type="dxa"/>
                </w:tcPr>
                <w:p w14:paraId="3942F19C" w14:textId="0C388A4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الد</w:t>
                  </w:r>
                  <w:r w:rsidR="00E94E11">
                    <w:rPr>
                      <w:rFonts w:hint="cs"/>
                      <w:rtl/>
                    </w:rPr>
                    <w:t>عوى الحادثة</w:t>
                  </w:r>
                </w:p>
              </w:tc>
              <w:tc>
                <w:tcPr>
                  <w:tcW w:w="1467" w:type="dxa"/>
                </w:tcPr>
                <w:p w14:paraId="583BD0BA" w14:textId="461B6EC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09C34E5C" w14:textId="65B2EF8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 </w:t>
                  </w:r>
                </w:p>
              </w:tc>
            </w:tr>
            <w:tr w:rsidR="00192C0B" w14:paraId="771F9C24" w14:textId="77777777" w:rsidTr="00D90835">
              <w:tc>
                <w:tcPr>
                  <w:tcW w:w="1466" w:type="dxa"/>
                </w:tcPr>
                <w:p w14:paraId="698274DA" w14:textId="419CC49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9</w:t>
                  </w:r>
                </w:p>
              </w:tc>
              <w:tc>
                <w:tcPr>
                  <w:tcW w:w="521" w:type="dxa"/>
                </w:tcPr>
                <w:p w14:paraId="4CC9C223" w14:textId="362E42E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329849D" w14:textId="7C27097C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>التعريف بالتحكيم</w:t>
                  </w: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 xml:space="preserve"> وشروطه واحكامه</w:t>
                  </w:r>
                </w:p>
              </w:tc>
              <w:tc>
                <w:tcPr>
                  <w:tcW w:w="1467" w:type="dxa"/>
                </w:tcPr>
                <w:p w14:paraId="1AD17B51" w14:textId="27C84E7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التحكيم</w:t>
                  </w:r>
                </w:p>
              </w:tc>
              <w:tc>
                <w:tcPr>
                  <w:tcW w:w="1467" w:type="dxa"/>
                </w:tcPr>
                <w:p w14:paraId="717484B3" w14:textId="3D177348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1E13C2A9" w14:textId="46FDA043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313CA93" w14:textId="77777777" w:rsidTr="00D90835">
              <w:tc>
                <w:tcPr>
                  <w:tcW w:w="1466" w:type="dxa"/>
                </w:tcPr>
                <w:p w14:paraId="50799700" w14:textId="41DFF00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10</w:t>
                  </w:r>
                </w:p>
              </w:tc>
              <w:tc>
                <w:tcPr>
                  <w:tcW w:w="521" w:type="dxa"/>
                </w:tcPr>
                <w:p w14:paraId="63A2C612" w14:textId="4708516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6959008" w14:textId="298294CA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 w:rsidRPr="00E94E11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 xml:space="preserve">الحجز الاحتياطي والقضاء المستعجل </w:t>
                  </w:r>
                  <w:proofErr w:type="spellStart"/>
                  <w:r w:rsidRPr="00E94E11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>والولائي</w:t>
                  </w:r>
                  <w:proofErr w:type="spellEnd"/>
                </w:p>
              </w:tc>
              <w:tc>
                <w:tcPr>
                  <w:tcW w:w="1467" w:type="dxa"/>
                </w:tcPr>
                <w:p w14:paraId="62C36788" w14:textId="2528995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القرارات المؤقتة</w:t>
                  </w:r>
                </w:p>
              </w:tc>
              <w:tc>
                <w:tcPr>
                  <w:tcW w:w="1467" w:type="dxa"/>
                </w:tcPr>
                <w:p w14:paraId="7D67CA82" w14:textId="555D3E6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11D0D1F8" w14:textId="343A2D7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EA88287" w14:textId="77777777" w:rsidTr="00D90835">
              <w:tc>
                <w:tcPr>
                  <w:tcW w:w="1466" w:type="dxa"/>
                </w:tcPr>
                <w:p w14:paraId="37B6909F" w14:textId="7346F17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11</w:t>
                  </w:r>
                </w:p>
              </w:tc>
              <w:tc>
                <w:tcPr>
                  <w:tcW w:w="521" w:type="dxa"/>
                </w:tcPr>
                <w:p w14:paraId="71D7070A" w14:textId="03AA980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6135FE52" w14:textId="4779F4FA" w:rsidR="00192C0B" w:rsidRPr="00E94E11" w:rsidRDefault="00E94E11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الاحكام القضائية وانواعها وكيفية صدورها</w:t>
                  </w:r>
                </w:p>
              </w:tc>
              <w:tc>
                <w:tcPr>
                  <w:tcW w:w="1467" w:type="dxa"/>
                </w:tcPr>
                <w:p w14:paraId="6F6A7B02" w14:textId="0D3E188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E94E11">
                    <w:rPr>
                      <w:rFonts w:hint="cs"/>
                      <w:rtl/>
                    </w:rPr>
                    <w:t>لاحكام القضائية</w:t>
                  </w:r>
                </w:p>
              </w:tc>
              <w:tc>
                <w:tcPr>
                  <w:tcW w:w="1467" w:type="dxa"/>
                </w:tcPr>
                <w:p w14:paraId="62FDF928" w14:textId="796A641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444C5011" w14:textId="5D9155D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F7C682F" w14:textId="77777777" w:rsidTr="00D90835">
              <w:tc>
                <w:tcPr>
                  <w:tcW w:w="1466" w:type="dxa"/>
                </w:tcPr>
                <w:p w14:paraId="1AB33619" w14:textId="233B798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12</w:t>
                  </w:r>
                </w:p>
              </w:tc>
              <w:tc>
                <w:tcPr>
                  <w:tcW w:w="521" w:type="dxa"/>
                </w:tcPr>
                <w:p w14:paraId="682F1C8B" w14:textId="3BB3269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266FAED" w14:textId="3D948A2C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كيفية الطعن في الحكم القضائي واطراف الطعن والمستفيدين منه</w:t>
                  </w:r>
                </w:p>
              </w:tc>
              <w:tc>
                <w:tcPr>
                  <w:tcW w:w="1467" w:type="dxa"/>
                </w:tcPr>
                <w:p w14:paraId="73B54EA8" w14:textId="3E265B70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مقدمات في طرق الطعن</w:t>
                  </w:r>
                </w:p>
              </w:tc>
              <w:tc>
                <w:tcPr>
                  <w:tcW w:w="1467" w:type="dxa"/>
                </w:tcPr>
                <w:p w14:paraId="0D9766EA" w14:textId="3FD7FD6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0453D76F" w14:textId="7FBC567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21A83AA" w14:textId="77777777" w:rsidTr="00D90835">
              <w:tc>
                <w:tcPr>
                  <w:tcW w:w="1466" w:type="dxa"/>
                </w:tcPr>
                <w:p w14:paraId="4DEE3150" w14:textId="3F65306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13</w:t>
                  </w:r>
                </w:p>
              </w:tc>
              <w:tc>
                <w:tcPr>
                  <w:tcW w:w="521" w:type="dxa"/>
                </w:tcPr>
                <w:p w14:paraId="45E6B8E2" w14:textId="27FE37B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3F4F8261" w14:textId="4B47BA03" w:rsidR="00192C0B" w:rsidRPr="00D90835" w:rsidRDefault="00D90835" w:rsidP="00D90835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D90835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الاعتراض على الحكم الغيابي من حيث تعريفه واجراءاته والاثر المترتب عليه</w:t>
                  </w:r>
                </w:p>
              </w:tc>
              <w:tc>
                <w:tcPr>
                  <w:tcW w:w="1467" w:type="dxa"/>
                </w:tcPr>
                <w:p w14:paraId="684999A1" w14:textId="5DC6289E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الاعتراض كطريقة من طرق الطعن العادية</w:t>
                  </w:r>
                </w:p>
              </w:tc>
              <w:tc>
                <w:tcPr>
                  <w:tcW w:w="1467" w:type="dxa"/>
                </w:tcPr>
                <w:p w14:paraId="6A979FE2" w14:textId="6F95E72E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55DD9E9B" w14:textId="7D0B9D4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C605C69" w14:textId="77777777" w:rsidTr="00D90835">
              <w:tc>
                <w:tcPr>
                  <w:tcW w:w="1466" w:type="dxa"/>
                </w:tcPr>
                <w:p w14:paraId="0794B5C3" w14:textId="78C4869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14</w:t>
                  </w:r>
                </w:p>
              </w:tc>
              <w:tc>
                <w:tcPr>
                  <w:tcW w:w="521" w:type="dxa"/>
                </w:tcPr>
                <w:p w14:paraId="6F0DA6A5" w14:textId="266C0DD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9BEF99B" w14:textId="4EFDE8C3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الاستئناف واجراءاته والاثر المترتب عليه</w:t>
                  </w:r>
                </w:p>
              </w:tc>
              <w:tc>
                <w:tcPr>
                  <w:tcW w:w="1467" w:type="dxa"/>
                </w:tcPr>
                <w:p w14:paraId="2E7A9E47" w14:textId="5041DE20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الاستئناف كطريقة من طرق الطعن العادية</w:t>
                  </w:r>
                </w:p>
              </w:tc>
              <w:tc>
                <w:tcPr>
                  <w:tcW w:w="1467" w:type="dxa"/>
                </w:tcPr>
                <w:p w14:paraId="3116E415" w14:textId="075C6BBA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5638CEBF" w14:textId="223557F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0B9CA75" w14:textId="77777777" w:rsidTr="00D90835">
              <w:tc>
                <w:tcPr>
                  <w:tcW w:w="1466" w:type="dxa"/>
                </w:tcPr>
                <w:p w14:paraId="2EB14D00" w14:textId="60A0483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15</w:t>
                  </w:r>
                </w:p>
              </w:tc>
              <w:tc>
                <w:tcPr>
                  <w:tcW w:w="521" w:type="dxa"/>
                </w:tcPr>
                <w:p w14:paraId="62E3C74C" w14:textId="7FFE808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761A7B1" w14:textId="23006304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هذه الطعون واجراءاتها والاثر المترتب عليها</w:t>
                  </w:r>
                </w:p>
              </w:tc>
              <w:tc>
                <w:tcPr>
                  <w:tcW w:w="1467" w:type="dxa"/>
                </w:tcPr>
                <w:p w14:paraId="586B1F85" w14:textId="6703DF10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اعادة المحاكمة واعتراض الغير</w:t>
                  </w:r>
                </w:p>
              </w:tc>
              <w:tc>
                <w:tcPr>
                  <w:tcW w:w="1467" w:type="dxa"/>
                </w:tcPr>
                <w:p w14:paraId="20A51293" w14:textId="548C3AC8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7C66266" w14:textId="6979882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27B422C7" w14:textId="77777777" w:rsidTr="00D90835">
              <w:tc>
                <w:tcPr>
                  <w:tcW w:w="1466" w:type="dxa"/>
                </w:tcPr>
                <w:p w14:paraId="3F58EA8D" w14:textId="39E783F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lastRenderedPageBreak/>
                    <w:t>16</w:t>
                  </w:r>
                </w:p>
              </w:tc>
              <w:tc>
                <w:tcPr>
                  <w:tcW w:w="521" w:type="dxa"/>
                </w:tcPr>
                <w:p w14:paraId="512AF917" w14:textId="01BF567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8A2C756" w14:textId="70C97AA1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اجراءات التمييز وانواعه والاسباب التي تدعو اليه  واثاره</w:t>
                  </w:r>
                </w:p>
              </w:tc>
              <w:tc>
                <w:tcPr>
                  <w:tcW w:w="1467" w:type="dxa"/>
                </w:tcPr>
                <w:p w14:paraId="17C6223C" w14:textId="246570C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التميز</w:t>
                  </w:r>
                </w:p>
              </w:tc>
              <w:tc>
                <w:tcPr>
                  <w:tcW w:w="1467" w:type="dxa"/>
                </w:tcPr>
                <w:p w14:paraId="271C122B" w14:textId="1E918D73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AF1C233" w14:textId="3294B3E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F6C85E7" w14:textId="77777777" w:rsidTr="00D90835">
              <w:tc>
                <w:tcPr>
                  <w:tcW w:w="1466" w:type="dxa"/>
                </w:tcPr>
                <w:p w14:paraId="5215A1BF" w14:textId="4CB329B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17</w:t>
                  </w:r>
                </w:p>
              </w:tc>
              <w:tc>
                <w:tcPr>
                  <w:tcW w:w="521" w:type="dxa"/>
                </w:tcPr>
                <w:p w14:paraId="22EB060A" w14:textId="10540F9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D536575" w14:textId="31F5BB6E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اجراءات هذه الطعون وحالاته والاثر المترتب عليها</w:t>
                  </w:r>
                </w:p>
              </w:tc>
              <w:tc>
                <w:tcPr>
                  <w:tcW w:w="1467" w:type="dxa"/>
                </w:tcPr>
                <w:p w14:paraId="7367F957" w14:textId="13D27F49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اعادة المحاكمة وتصحيح القرار التمييزي</w:t>
                  </w:r>
                </w:p>
              </w:tc>
              <w:tc>
                <w:tcPr>
                  <w:tcW w:w="1467" w:type="dxa"/>
                </w:tcPr>
                <w:p w14:paraId="76D57583" w14:textId="048763B6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60A2CFB" w14:textId="2B8293B1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EECC69C" w14:textId="77777777" w:rsidTr="00D90835">
              <w:tc>
                <w:tcPr>
                  <w:tcW w:w="1466" w:type="dxa"/>
                </w:tcPr>
                <w:p w14:paraId="6125F1E1" w14:textId="0142641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18</w:t>
                  </w:r>
                </w:p>
              </w:tc>
              <w:tc>
                <w:tcPr>
                  <w:tcW w:w="521" w:type="dxa"/>
                </w:tcPr>
                <w:p w14:paraId="07BD3C07" w14:textId="6B07948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01B4929E" w14:textId="68BE3AB1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تعريف قانون الاثبات ومحله و</w:t>
                  </w:r>
                  <w:r w:rsidRPr="002D1A27">
                    <w:rPr>
                      <w:rtl/>
                    </w:rPr>
                    <w:t>شروط الواقعة محل الاثبات</w:t>
                  </w:r>
                </w:p>
              </w:tc>
              <w:tc>
                <w:tcPr>
                  <w:tcW w:w="1467" w:type="dxa"/>
                </w:tcPr>
                <w:p w14:paraId="0769621D" w14:textId="3DF16C87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مقدمات في قانون الاثبات</w:t>
                  </w:r>
                </w:p>
              </w:tc>
              <w:tc>
                <w:tcPr>
                  <w:tcW w:w="1467" w:type="dxa"/>
                </w:tcPr>
                <w:p w14:paraId="70E5942D" w14:textId="31FDE9B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32728889" w14:textId="4B7883B1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E489464" w14:textId="77777777" w:rsidTr="00D90835">
              <w:tc>
                <w:tcPr>
                  <w:tcW w:w="1466" w:type="dxa"/>
                </w:tcPr>
                <w:p w14:paraId="1ACC6664" w14:textId="2DEAC0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19</w:t>
                  </w:r>
                </w:p>
              </w:tc>
              <w:tc>
                <w:tcPr>
                  <w:tcW w:w="521" w:type="dxa"/>
                </w:tcPr>
                <w:p w14:paraId="2E80C6DF" w14:textId="21F5D0A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1D5A29DD" w14:textId="27821B50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بيان اهداف واسس قانون الاثبات </w:t>
                  </w:r>
                </w:p>
              </w:tc>
              <w:tc>
                <w:tcPr>
                  <w:tcW w:w="1467" w:type="dxa"/>
                </w:tcPr>
                <w:p w14:paraId="2704B663" w14:textId="4F27A5C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اهداف</w:t>
                  </w:r>
                  <w:r w:rsidR="00D90835">
                    <w:rPr>
                      <w:rFonts w:hint="cs"/>
                      <w:rtl/>
                    </w:rPr>
                    <w:t xml:space="preserve"> و</w:t>
                  </w:r>
                  <w:r w:rsidRPr="002D1A27">
                    <w:rPr>
                      <w:rtl/>
                    </w:rPr>
                    <w:t xml:space="preserve"> اسس قانون الاثبات</w:t>
                  </w:r>
                </w:p>
              </w:tc>
              <w:tc>
                <w:tcPr>
                  <w:tcW w:w="1467" w:type="dxa"/>
                </w:tcPr>
                <w:p w14:paraId="7AD5C928" w14:textId="6CB9F514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692F186" w14:textId="6960FB8F" w:rsidR="00192C0B" w:rsidRDefault="00192C0B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>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6626342" w14:textId="77777777" w:rsidTr="00D90835">
              <w:tc>
                <w:tcPr>
                  <w:tcW w:w="1466" w:type="dxa"/>
                </w:tcPr>
                <w:p w14:paraId="3F4F9FD9" w14:textId="7CBB218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20</w:t>
                  </w:r>
                </w:p>
              </w:tc>
              <w:tc>
                <w:tcPr>
                  <w:tcW w:w="521" w:type="dxa"/>
                </w:tcPr>
                <w:p w14:paraId="6CB41D2C" w14:textId="3202B92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4D01CEA" w14:textId="512C71EE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النطاق الموضوعي والزماني لقانون الاثبات واجراءاته داخل وخارج العراق</w:t>
                  </w:r>
                </w:p>
              </w:tc>
              <w:tc>
                <w:tcPr>
                  <w:tcW w:w="1467" w:type="dxa"/>
                </w:tcPr>
                <w:p w14:paraId="4EF227A1" w14:textId="2D84BC3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نطاق سريان قانون الاثبات واجراءات الاثبات</w:t>
                  </w:r>
                </w:p>
              </w:tc>
              <w:tc>
                <w:tcPr>
                  <w:tcW w:w="1467" w:type="dxa"/>
                </w:tcPr>
                <w:p w14:paraId="3AE73789" w14:textId="4E0A7314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534A59C3" w14:textId="07FCB76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7E9873C" w14:textId="77777777" w:rsidTr="00D90835">
              <w:tc>
                <w:tcPr>
                  <w:tcW w:w="1466" w:type="dxa"/>
                </w:tcPr>
                <w:p w14:paraId="06648638" w14:textId="7418E60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21</w:t>
                  </w:r>
                </w:p>
              </w:tc>
              <w:tc>
                <w:tcPr>
                  <w:tcW w:w="521" w:type="dxa"/>
                </w:tcPr>
                <w:p w14:paraId="597DD2C8" w14:textId="7A3CA9C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B0C2496" w14:textId="2FF3A0BA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السندات الرسمية والسندات العادية وما يعد في عداد السندات العادية</w:t>
                  </w:r>
                </w:p>
              </w:tc>
              <w:tc>
                <w:tcPr>
                  <w:tcW w:w="1467" w:type="dxa"/>
                </w:tcPr>
                <w:p w14:paraId="2BE477D8" w14:textId="044A030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الادلة الكتابية</w:t>
                  </w:r>
                </w:p>
              </w:tc>
              <w:tc>
                <w:tcPr>
                  <w:tcW w:w="1467" w:type="dxa"/>
                </w:tcPr>
                <w:p w14:paraId="76D65BC7" w14:textId="563DBC8C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188BD7FB" w14:textId="3632498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 xml:space="preserve"> 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0559047" w14:textId="77777777" w:rsidTr="00D90835">
              <w:tc>
                <w:tcPr>
                  <w:tcW w:w="1466" w:type="dxa"/>
                </w:tcPr>
                <w:p w14:paraId="029E26DE" w14:textId="0243A50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22</w:t>
                  </w:r>
                </w:p>
              </w:tc>
              <w:tc>
                <w:tcPr>
                  <w:tcW w:w="521" w:type="dxa"/>
                </w:tcPr>
                <w:p w14:paraId="0845B784" w14:textId="781F204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59E0484" w14:textId="0B8DBDEC" w:rsidR="00192C0B" w:rsidRPr="00D9083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</w:t>
                  </w:r>
                  <w:r w:rsidR="00D90835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لانكار والتزوير</w:t>
                  </w:r>
                </w:p>
              </w:tc>
              <w:tc>
                <w:tcPr>
                  <w:tcW w:w="1467" w:type="dxa"/>
                </w:tcPr>
                <w:p w14:paraId="4A202A50" w14:textId="5D267E7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اثبات صحة السندات</w:t>
                  </w:r>
                </w:p>
              </w:tc>
              <w:tc>
                <w:tcPr>
                  <w:tcW w:w="1467" w:type="dxa"/>
                </w:tcPr>
                <w:p w14:paraId="4F041F0C" w14:textId="37A6A55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6C27DCFC" w14:textId="015EA78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2622418" w14:textId="77777777" w:rsidTr="00D90835">
              <w:tc>
                <w:tcPr>
                  <w:tcW w:w="1466" w:type="dxa"/>
                </w:tcPr>
                <w:p w14:paraId="64D29358" w14:textId="572E222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23</w:t>
                  </w:r>
                </w:p>
              </w:tc>
              <w:tc>
                <w:tcPr>
                  <w:tcW w:w="521" w:type="dxa"/>
                </w:tcPr>
                <w:p w14:paraId="7D6B7BD2" w14:textId="1FE1CD0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1F7A13DD" w14:textId="21B0BB7D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بيان ماهية كل من تقديم الدفار والسندات والاستجواب كطريقة من طرق الاثبات</w:t>
                  </w:r>
                </w:p>
              </w:tc>
              <w:tc>
                <w:tcPr>
                  <w:tcW w:w="1467" w:type="dxa"/>
                </w:tcPr>
                <w:p w14:paraId="2958C068" w14:textId="01E5A77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تقديم الدفاتر والسندات</w:t>
                  </w:r>
                  <w:r w:rsidR="002D3B95">
                    <w:rPr>
                      <w:rFonts w:hint="cs"/>
                      <w:rtl/>
                    </w:rPr>
                    <w:t xml:space="preserve"> والاستجواب</w:t>
                  </w:r>
                </w:p>
              </w:tc>
              <w:tc>
                <w:tcPr>
                  <w:tcW w:w="1467" w:type="dxa"/>
                </w:tcPr>
                <w:p w14:paraId="4CDA1552" w14:textId="6C8875C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6570C5D3" w14:textId="2FA57F2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6E2FA1B" w14:textId="77777777" w:rsidTr="00D90835">
              <w:tc>
                <w:tcPr>
                  <w:tcW w:w="1466" w:type="dxa"/>
                </w:tcPr>
                <w:p w14:paraId="40A5A272" w14:textId="169B10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24</w:t>
                  </w:r>
                </w:p>
              </w:tc>
              <w:tc>
                <w:tcPr>
                  <w:tcW w:w="521" w:type="dxa"/>
                </w:tcPr>
                <w:p w14:paraId="2D55B6E6" w14:textId="55E2C9E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C5653F8" w14:textId="3E39326F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الاقرار وانواعه وحجيته في الاثبات</w:t>
                  </w:r>
                </w:p>
              </w:tc>
              <w:tc>
                <w:tcPr>
                  <w:tcW w:w="1467" w:type="dxa"/>
                </w:tcPr>
                <w:p w14:paraId="26E036B3" w14:textId="2AE32A7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 xml:space="preserve">الاقرار </w:t>
                  </w:r>
                </w:p>
              </w:tc>
              <w:tc>
                <w:tcPr>
                  <w:tcW w:w="1467" w:type="dxa"/>
                </w:tcPr>
                <w:p w14:paraId="029F3032" w14:textId="2C05866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3008A65D" w14:textId="6B56D26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0DCBEA" w14:textId="77777777" w:rsidTr="00D90835">
              <w:tc>
                <w:tcPr>
                  <w:tcW w:w="1466" w:type="dxa"/>
                </w:tcPr>
                <w:p w14:paraId="12A0A91F" w14:textId="3015A1A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25</w:t>
                  </w:r>
                </w:p>
              </w:tc>
              <w:tc>
                <w:tcPr>
                  <w:tcW w:w="521" w:type="dxa"/>
                </w:tcPr>
                <w:p w14:paraId="3884BCFD" w14:textId="48E64A3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7530EA0" w14:textId="6D3CBBFB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الشهادة واجراءاتها وحجيتها في الاثبات</w:t>
                  </w:r>
                </w:p>
              </w:tc>
              <w:tc>
                <w:tcPr>
                  <w:tcW w:w="1467" w:type="dxa"/>
                </w:tcPr>
                <w:p w14:paraId="2864EC5D" w14:textId="65FB3DA7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 xml:space="preserve">الشهادة </w:t>
                  </w:r>
                </w:p>
              </w:tc>
              <w:tc>
                <w:tcPr>
                  <w:tcW w:w="1467" w:type="dxa"/>
                </w:tcPr>
                <w:p w14:paraId="42CC7644" w14:textId="500A557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38E1D74F" w14:textId="619D097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 xml:space="preserve"> 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075C661" w14:textId="77777777" w:rsidTr="00D90835">
              <w:tc>
                <w:tcPr>
                  <w:tcW w:w="1466" w:type="dxa"/>
                </w:tcPr>
                <w:p w14:paraId="27718515" w14:textId="3CC4122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26</w:t>
                  </w:r>
                </w:p>
              </w:tc>
              <w:tc>
                <w:tcPr>
                  <w:tcW w:w="521" w:type="dxa"/>
                </w:tcPr>
                <w:p w14:paraId="490B3904" w14:textId="48F8C81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E9725BE" w14:textId="5283732C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بيان ماهية حجية الاحكام القضائية وتعريف القرائن وبيان انواعها</w:t>
                  </w:r>
                </w:p>
              </w:tc>
              <w:tc>
                <w:tcPr>
                  <w:tcW w:w="1467" w:type="dxa"/>
                </w:tcPr>
                <w:p w14:paraId="178FDB51" w14:textId="48D774F0" w:rsidR="00192C0B" w:rsidRDefault="002D3B9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tl/>
                    </w:rPr>
                    <w:t>حجية ال</w:t>
                  </w:r>
                  <w:r>
                    <w:rPr>
                      <w:rFonts w:hint="cs"/>
                      <w:rtl/>
                    </w:rPr>
                    <w:t>حك</w:t>
                  </w:r>
                  <w:r w:rsidR="00192C0B" w:rsidRPr="002D1A27">
                    <w:rPr>
                      <w:rtl/>
                    </w:rPr>
                    <w:t xml:space="preserve">ام </w:t>
                  </w:r>
                  <w:r>
                    <w:rPr>
                      <w:rFonts w:hint="cs"/>
                      <w:rtl/>
                    </w:rPr>
                    <w:t xml:space="preserve">والقرائن </w:t>
                  </w:r>
                </w:p>
              </w:tc>
              <w:tc>
                <w:tcPr>
                  <w:tcW w:w="1467" w:type="dxa"/>
                </w:tcPr>
                <w:p w14:paraId="04DD7E7B" w14:textId="7C531F8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4049F62C" w14:textId="35E65FFC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710961B" w14:textId="77777777" w:rsidTr="00D90835">
              <w:tc>
                <w:tcPr>
                  <w:tcW w:w="1466" w:type="dxa"/>
                </w:tcPr>
                <w:p w14:paraId="382611C6" w14:textId="1E3DA27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27</w:t>
                  </w:r>
                </w:p>
              </w:tc>
              <w:tc>
                <w:tcPr>
                  <w:tcW w:w="521" w:type="dxa"/>
                </w:tcPr>
                <w:p w14:paraId="2784A895" w14:textId="3D8FAA9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071E5CCD" w14:textId="77777777" w:rsidR="00192C0B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تعريف اليمين وانواعها وشروط</w:t>
                  </w:r>
                </w:p>
                <w:p w14:paraId="274412D4" w14:textId="61FAB4E9" w:rsidR="002D3B95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هذه الانواع وحجيتها في الاثبات</w:t>
                  </w:r>
                </w:p>
              </w:tc>
              <w:tc>
                <w:tcPr>
                  <w:tcW w:w="1467" w:type="dxa"/>
                </w:tcPr>
                <w:p w14:paraId="7993196B" w14:textId="168E9D4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</w:t>
                  </w:r>
                  <w:r w:rsidR="002D3B95">
                    <w:rPr>
                      <w:rFonts w:hint="cs"/>
                      <w:rtl/>
                    </w:rPr>
                    <w:t xml:space="preserve">يمين </w:t>
                  </w:r>
                </w:p>
              </w:tc>
              <w:tc>
                <w:tcPr>
                  <w:tcW w:w="1467" w:type="dxa"/>
                </w:tcPr>
                <w:p w14:paraId="1B4305E0" w14:textId="59F80AF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75451A58" w14:textId="37AE9363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8537F9F" w14:textId="77777777" w:rsidTr="00D90835">
              <w:tc>
                <w:tcPr>
                  <w:tcW w:w="1466" w:type="dxa"/>
                </w:tcPr>
                <w:p w14:paraId="6C0D119C" w14:textId="32DACAC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28</w:t>
                  </w:r>
                </w:p>
              </w:tc>
              <w:tc>
                <w:tcPr>
                  <w:tcW w:w="521" w:type="dxa"/>
                </w:tcPr>
                <w:p w14:paraId="4C6976A5" w14:textId="0AB7F13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04F98437" w14:textId="055F7CF8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بيان ماهية هذه الادلة وحجيتها في الاثبات</w:t>
                  </w:r>
                </w:p>
              </w:tc>
              <w:tc>
                <w:tcPr>
                  <w:tcW w:w="1467" w:type="dxa"/>
                </w:tcPr>
                <w:p w14:paraId="7351F783" w14:textId="52F3E2C8" w:rsidR="00192C0B" w:rsidRDefault="002D3B9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المعاينة والخبرة</w:t>
                  </w:r>
                </w:p>
              </w:tc>
              <w:tc>
                <w:tcPr>
                  <w:tcW w:w="1467" w:type="dxa"/>
                </w:tcPr>
                <w:p w14:paraId="2A914C03" w14:textId="3678E87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231DC677" w14:textId="3D558D0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054FB1A3" w14:textId="77777777" w:rsidTr="00D90835">
              <w:tc>
                <w:tcPr>
                  <w:tcW w:w="1466" w:type="dxa"/>
                </w:tcPr>
                <w:p w14:paraId="463706F9" w14:textId="559716D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29</w:t>
                  </w:r>
                </w:p>
              </w:tc>
              <w:tc>
                <w:tcPr>
                  <w:tcW w:w="521" w:type="dxa"/>
                </w:tcPr>
                <w:p w14:paraId="48136017" w14:textId="20534BE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A5A1FD5" w14:textId="1467A73E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2D3B95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بيان شروط ممارسة المحاماة </w:t>
                  </w:r>
                  <w:r w:rsidRPr="002D3B95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lastRenderedPageBreak/>
                    <w:t>وجدول المحامين</w:t>
                  </w:r>
                </w:p>
              </w:tc>
              <w:tc>
                <w:tcPr>
                  <w:tcW w:w="1467" w:type="dxa"/>
                </w:tcPr>
                <w:p w14:paraId="5E84012C" w14:textId="43A00939" w:rsidR="00192C0B" w:rsidRDefault="002D3B9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lastRenderedPageBreak/>
                    <w:t xml:space="preserve">شروط ممارسة المحاماة </w:t>
                  </w:r>
                  <w:r w:rsidRPr="002D1A27">
                    <w:rPr>
                      <w:rtl/>
                    </w:rPr>
                    <w:lastRenderedPageBreak/>
                    <w:t>وجدول المحامين</w:t>
                  </w:r>
                </w:p>
              </w:tc>
              <w:tc>
                <w:tcPr>
                  <w:tcW w:w="1467" w:type="dxa"/>
                </w:tcPr>
                <w:p w14:paraId="092DEA2D" w14:textId="56DFFA0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lastRenderedPageBreak/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>
                    <w:rPr>
                      <w:rFonts w:hint="cs"/>
                      <w:rtl/>
                    </w:rPr>
                    <w:lastRenderedPageBreak/>
                    <w:t>واقامة مرافعات صورية</w:t>
                  </w:r>
                </w:p>
              </w:tc>
              <w:tc>
                <w:tcPr>
                  <w:tcW w:w="1467" w:type="dxa"/>
                </w:tcPr>
                <w:p w14:paraId="417D771F" w14:textId="4F6C03C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lastRenderedPageBreak/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</w:t>
                  </w:r>
                  <w:r>
                    <w:rPr>
                      <w:rFonts w:hint="cs"/>
                      <w:rtl/>
                    </w:rPr>
                    <w:lastRenderedPageBreak/>
                    <w:t>والشهرية</w:t>
                  </w:r>
                </w:p>
              </w:tc>
            </w:tr>
            <w:tr w:rsidR="00192C0B" w14:paraId="50357833" w14:textId="77777777" w:rsidTr="00D90835">
              <w:tc>
                <w:tcPr>
                  <w:tcW w:w="1466" w:type="dxa"/>
                </w:tcPr>
                <w:p w14:paraId="78FD233A" w14:textId="4306E3F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lastRenderedPageBreak/>
                    <w:t>30</w:t>
                  </w:r>
                </w:p>
              </w:tc>
              <w:tc>
                <w:tcPr>
                  <w:tcW w:w="521" w:type="dxa"/>
                </w:tcPr>
                <w:p w14:paraId="223D4FA0" w14:textId="7A64BC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52461CD" w14:textId="47B015C7" w:rsidR="00192C0B" w:rsidRPr="002D3B95" w:rsidRDefault="002D3B9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 w:rsidRPr="002D3B95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بيان حقوق وواجبات المحامي وفقا لقانون المحاماة العراقي</w:t>
                  </w:r>
                </w:p>
              </w:tc>
              <w:tc>
                <w:tcPr>
                  <w:tcW w:w="1467" w:type="dxa"/>
                </w:tcPr>
                <w:p w14:paraId="7FC8C38B" w14:textId="6D8EB90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و</w:t>
                  </w:r>
                  <w:r w:rsidR="002D3B95">
                    <w:rPr>
                      <w:rFonts w:hint="cs"/>
                      <w:rtl/>
                    </w:rPr>
                    <w:t>حقوق وو</w:t>
                  </w:r>
                  <w:r w:rsidRPr="002D1A27">
                    <w:rPr>
                      <w:rtl/>
                    </w:rPr>
                    <w:t xml:space="preserve">اجبات المحامين </w:t>
                  </w:r>
                </w:p>
              </w:tc>
              <w:tc>
                <w:tcPr>
                  <w:tcW w:w="1467" w:type="dxa"/>
                </w:tcPr>
                <w:p w14:paraId="5402B60A" w14:textId="26A27C73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واقامة مرافعات صورية</w:t>
                  </w:r>
                </w:p>
              </w:tc>
              <w:tc>
                <w:tcPr>
                  <w:tcW w:w="1467" w:type="dxa"/>
                </w:tcPr>
                <w:p w14:paraId="070E71EE" w14:textId="3772A88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</w:tbl>
          <w:p w14:paraId="3D18A4CD" w14:textId="1263A05D" w:rsidR="00125DD7" w:rsidRPr="00B80B61" w:rsidRDefault="00125DD7" w:rsidP="009C64A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2DCC6B9" w14:textId="77777777" w:rsidTr="00B02F18">
        <w:tc>
          <w:tcPr>
            <w:tcW w:w="9540" w:type="dxa"/>
            <w:gridSpan w:val="4"/>
            <w:shd w:val="clear" w:color="auto" w:fill="DEEAF6"/>
          </w:tcPr>
          <w:p w14:paraId="09887428" w14:textId="6B9099CB" w:rsidR="0067364E" w:rsidRPr="008D2B21" w:rsidRDefault="008D2B21" w:rsidP="008D2B2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>11.</w:t>
            </w:r>
            <w:r w:rsidR="00BA11FF" w:rsidRPr="008D2B2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</w:t>
            </w:r>
            <w:r w:rsidR="005213B2" w:rsidRPr="008D2B2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ر</w:t>
            </w:r>
          </w:p>
        </w:tc>
      </w:tr>
      <w:tr w:rsidR="00B50377" w:rsidRPr="00B80B61" w14:paraId="4499ACC0" w14:textId="77777777" w:rsidTr="00B80B61">
        <w:tc>
          <w:tcPr>
            <w:tcW w:w="9540" w:type="dxa"/>
            <w:gridSpan w:val="4"/>
            <w:shd w:val="clear" w:color="auto" w:fill="auto"/>
          </w:tcPr>
          <w:p w14:paraId="27E43D7C" w14:textId="77777777" w:rsidR="00B672BE" w:rsidRPr="00B672BE" w:rsidRDefault="00B672BE" w:rsidP="00B672B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الدرجة النهائية : 100 درجة</w:t>
            </w:r>
          </w:p>
          <w:p w14:paraId="7A17829A" w14:textId="77777777" w:rsidR="00B672BE" w:rsidRPr="00B672BE" w:rsidRDefault="00B672BE" w:rsidP="00B672B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درجة السعي : 40 توزع كلاتي :</w:t>
            </w:r>
          </w:p>
          <w:p w14:paraId="72FA55DD" w14:textId="77777777" w:rsidR="00B672BE" w:rsidRPr="00B672BE" w:rsidRDefault="00B672BE" w:rsidP="00B672B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الشهرية في الفصل </w:t>
            </w:r>
            <w:r w:rsidRPr="00B672BE">
              <w:rPr>
                <w:rFonts w:ascii="Cambria" w:eastAsia="Calibri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: 15 .</w:t>
            </w:r>
          </w:p>
          <w:p w14:paraId="08BCEC4F" w14:textId="77777777" w:rsidR="00B672BE" w:rsidRPr="00B672BE" w:rsidRDefault="00B672BE" w:rsidP="00B672B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الشهرية في الفصل الثاني : 15 درجة .</w:t>
            </w:r>
          </w:p>
          <w:p w14:paraId="52C25143" w14:textId="77777777" w:rsidR="00B672BE" w:rsidRPr="00B672BE" w:rsidRDefault="00B672BE" w:rsidP="00B672BE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اليومية التحريرية والشفوية : 10 درجات.</w:t>
            </w:r>
          </w:p>
          <w:p w14:paraId="7AC076C7" w14:textId="03B46AE2" w:rsidR="0067364E" w:rsidRPr="00852557" w:rsidRDefault="00B672BE" w:rsidP="00B672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672B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 النهائي : 60 درجة</w:t>
            </w:r>
            <w:bookmarkStart w:id="0" w:name="_GoBack"/>
            <w:bookmarkEnd w:id="0"/>
          </w:p>
        </w:tc>
      </w:tr>
      <w:tr w:rsidR="00B50377" w:rsidRPr="00B80B61" w14:paraId="49D114ED" w14:textId="77777777" w:rsidTr="00B02F18">
        <w:tc>
          <w:tcPr>
            <w:tcW w:w="9540" w:type="dxa"/>
            <w:gridSpan w:val="4"/>
            <w:shd w:val="clear" w:color="auto" w:fill="DEEAF6"/>
          </w:tcPr>
          <w:p w14:paraId="56851059" w14:textId="77777777" w:rsidR="00B50377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BA11FF" w:rsidRPr="00B80B61" w14:paraId="553B64A0" w14:textId="77777777" w:rsidTr="00331C23">
        <w:tc>
          <w:tcPr>
            <w:tcW w:w="4769" w:type="dxa"/>
            <w:gridSpan w:val="3"/>
            <w:shd w:val="clear" w:color="auto" w:fill="auto"/>
          </w:tcPr>
          <w:p w14:paraId="0F1612B9" w14:textId="6A87E1E3" w:rsidR="008D2B21" w:rsidRDefault="00BA11FF" w:rsidP="00E02ED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  <w:p w14:paraId="751CA5D4" w14:textId="77777777" w:rsidR="008D2B21" w:rsidRPr="00B80B61" w:rsidRDefault="008D2B21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1" w:type="dxa"/>
            <w:shd w:val="clear" w:color="auto" w:fill="auto"/>
          </w:tcPr>
          <w:p w14:paraId="2DEA9DBE" w14:textId="39276DB9" w:rsidR="008D2B21" w:rsidRDefault="00E02ED1" w:rsidP="008D2B2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قانون </w:t>
            </w:r>
            <w:r w:rsidR="008D2B2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المرافعات المدنية</w:t>
            </w:r>
          </w:p>
          <w:p w14:paraId="1CB23E7E" w14:textId="38A913A8" w:rsidR="008D2B21" w:rsidRDefault="008D2B21" w:rsidP="00E02E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قانون الاثبات </w:t>
            </w:r>
          </w:p>
          <w:p w14:paraId="6712BF22" w14:textId="4A83AAE2" w:rsidR="008D2B21" w:rsidRPr="00B80B61" w:rsidRDefault="008D2B21" w:rsidP="008D2B2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المحاماة</w:t>
            </w:r>
          </w:p>
        </w:tc>
      </w:tr>
      <w:tr w:rsidR="00BA11FF" w:rsidRPr="00B80B61" w14:paraId="05AFB755" w14:textId="77777777" w:rsidTr="00331C23">
        <w:tc>
          <w:tcPr>
            <w:tcW w:w="4769" w:type="dxa"/>
            <w:gridSpan w:val="3"/>
            <w:shd w:val="clear" w:color="auto" w:fill="auto"/>
          </w:tcPr>
          <w:p w14:paraId="62902FD4" w14:textId="43B9DF82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71" w:type="dxa"/>
            <w:shd w:val="clear" w:color="auto" w:fill="auto"/>
          </w:tcPr>
          <w:p w14:paraId="79240E61" w14:textId="77777777" w:rsidR="00BA11FF" w:rsidRDefault="00E02ED1" w:rsidP="00E02E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المرافعات المدنية </w:t>
            </w:r>
            <w:r w:rsidR="00460EA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د. ادم وهيب </w:t>
            </w:r>
            <w:proofErr w:type="spellStart"/>
            <w:r w:rsidR="00460EA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  <w:p w14:paraId="47321145" w14:textId="77777777" w:rsidR="00E02ED1" w:rsidRDefault="00E02ED1" w:rsidP="00E02E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شرح قانون الاثبات د. ادم وهيب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  <w:p w14:paraId="5087D2D3" w14:textId="2B94D94E" w:rsidR="00E02ED1" w:rsidRPr="00B80B61" w:rsidRDefault="00E02ED1" w:rsidP="00E02ED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متن قانون المحاماة العراقي</w:t>
            </w:r>
          </w:p>
        </w:tc>
      </w:tr>
      <w:tr w:rsidR="00BA11FF" w:rsidRPr="00B80B61" w14:paraId="0CFDC9DA" w14:textId="77777777" w:rsidTr="00331C23">
        <w:tc>
          <w:tcPr>
            <w:tcW w:w="4769" w:type="dxa"/>
            <w:gridSpan w:val="3"/>
            <w:shd w:val="clear" w:color="auto" w:fill="auto"/>
          </w:tcPr>
          <w:p w14:paraId="4118E0B7" w14:textId="66CD695E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1" w:type="dxa"/>
            <w:shd w:val="clear" w:color="auto" w:fill="auto"/>
          </w:tcPr>
          <w:p w14:paraId="570371DF" w14:textId="77777777" w:rsidR="00BA11FF" w:rsidRDefault="00460EAD" w:rsidP="00460E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د. عباس العبودي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احكام المرافعات</w:t>
            </w:r>
          </w:p>
          <w:p w14:paraId="550B7E4C" w14:textId="77777777" w:rsidR="00460EAD" w:rsidRDefault="00460EAD" w:rsidP="00460E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د.عصمت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عبد المجيد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المرافعات وشرح الاثبات</w:t>
            </w:r>
          </w:p>
          <w:p w14:paraId="7271A618" w14:textId="2E1CFE97" w:rsidR="00460EAD" w:rsidRPr="00B80B61" w:rsidRDefault="00460EAD" w:rsidP="00460E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القاضي مدحت المحمود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قانون المرافعات</w:t>
            </w:r>
          </w:p>
        </w:tc>
      </w:tr>
      <w:tr w:rsidR="00BA11FF" w:rsidRPr="00B80B61" w14:paraId="46ABF96D" w14:textId="77777777" w:rsidTr="00331C23">
        <w:tc>
          <w:tcPr>
            <w:tcW w:w="4769" w:type="dxa"/>
            <w:gridSpan w:val="3"/>
            <w:shd w:val="clear" w:color="auto" w:fill="auto"/>
          </w:tcPr>
          <w:p w14:paraId="7F356FA8" w14:textId="34F918A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1" w:type="dxa"/>
            <w:shd w:val="clear" w:color="auto" w:fill="auto"/>
          </w:tcPr>
          <w:p w14:paraId="40097A77" w14:textId="509132B0" w:rsidR="00BA11FF" w:rsidRPr="00B80B61" w:rsidRDefault="00460EAD" w:rsidP="00460E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الموقع الالكتروني لمجلس القضاء الاعلى ومحكمة التمييز العراقية وقاعدة التشريعات.</w:t>
            </w:r>
          </w:p>
        </w:tc>
      </w:tr>
    </w:tbl>
    <w:p w14:paraId="4E8CAE67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60B7D2A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1CD5C4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599CC2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EDF8238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F934A41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0946406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7CE0DCD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F44039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350A0DF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73886DD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E9AD63A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25195859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585F09AD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CCD2" w14:textId="77777777" w:rsidR="00304817" w:rsidRDefault="00304817">
      <w:r>
        <w:separator/>
      </w:r>
    </w:p>
  </w:endnote>
  <w:endnote w:type="continuationSeparator" w:id="0">
    <w:p w14:paraId="739D3A3B" w14:textId="77777777" w:rsidR="00304817" w:rsidRDefault="0030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691C287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6BAA1E1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0E0DDA6" w14:textId="77777777" w:rsidR="00807DE1" w:rsidRPr="00807DE1" w:rsidRDefault="00807DE1" w:rsidP="003A68C9">
          <w:pPr>
            <w:pStyle w:val="a9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B672BE" w:rsidRPr="00B672BE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A409E4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C9B8FD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8499015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9296593" w14:textId="77777777"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42A7A1E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26E9F4C3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8B8CE" w14:textId="77777777" w:rsidR="00304817" w:rsidRDefault="00304817">
      <w:r>
        <w:separator/>
      </w:r>
    </w:p>
  </w:footnote>
  <w:footnote w:type="continuationSeparator" w:id="0">
    <w:p w14:paraId="36563F34" w14:textId="77777777" w:rsidR="00304817" w:rsidRDefault="0030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19482D08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E40327"/>
    <w:multiLevelType w:val="hybridMultilevel"/>
    <w:tmpl w:val="69463114"/>
    <w:lvl w:ilvl="0" w:tplc="188C06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9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5DD7"/>
    <w:rsid w:val="001304F3"/>
    <w:rsid w:val="0014600C"/>
    <w:rsid w:val="00153FF9"/>
    <w:rsid w:val="0015696E"/>
    <w:rsid w:val="00182552"/>
    <w:rsid w:val="001916A2"/>
    <w:rsid w:val="00192C0B"/>
    <w:rsid w:val="001A4F55"/>
    <w:rsid w:val="001A5187"/>
    <w:rsid w:val="001B0307"/>
    <w:rsid w:val="001B0AEE"/>
    <w:rsid w:val="001B1366"/>
    <w:rsid w:val="001C1CD7"/>
    <w:rsid w:val="001D3B40"/>
    <w:rsid w:val="001D5F0A"/>
    <w:rsid w:val="001D678C"/>
    <w:rsid w:val="001E1268"/>
    <w:rsid w:val="001E2A40"/>
    <w:rsid w:val="002000D6"/>
    <w:rsid w:val="00203A53"/>
    <w:rsid w:val="0020555A"/>
    <w:rsid w:val="00206E17"/>
    <w:rsid w:val="00210E10"/>
    <w:rsid w:val="00216355"/>
    <w:rsid w:val="00222AE9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D3B95"/>
    <w:rsid w:val="002E1B55"/>
    <w:rsid w:val="002E713A"/>
    <w:rsid w:val="002F032D"/>
    <w:rsid w:val="002F1537"/>
    <w:rsid w:val="00304817"/>
    <w:rsid w:val="00305509"/>
    <w:rsid w:val="0030567D"/>
    <w:rsid w:val="003068D1"/>
    <w:rsid w:val="00311BA9"/>
    <w:rsid w:val="003132A6"/>
    <w:rsid w:val="003172E2"/>
    <w:rsid w:val="00321356"/>
    <w:rsid w:val="0032210D"/>
    <w:rsid w:val="00327FCC"/>
    <w:rsid w:val="0033021C"/>
    <w:rsid w:val="00331C23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460A2"/>
    <w:rsid w:val="004570B9"/>
    <w:rsid w:val="00460EAD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570D6"/>
    <w:rsid w:val="00576195"/>
    <w:rsid w:val="00581B3C"/>
    <w:rsid w:val="005827E2"/>
    <w:rsid w:val="00584D07"/>
    <w:rsid w:val="00584DA6"/>
    <w:rsid w:val="00586C9E"/>
    <w:rsid w:val="00595034"/>
    <w:rsid w:val="00595871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129F9"/>
    <w:rsid w:val="00624259"/>
    <w:rsid w:val="00624699"/>
    <w:rsid w:val="00627034"/>
    <w:rsid w:val="006279D6"/>
    <w:rsid w:val="006315D0"/>
    <w:rsid w:val="00633A67"/>
    <w:rsid w:val="00636CB9"/>
    <w:rsid w:val="006377B6"/>
    <w:rsid w:val="00637C8B"/>
    <w:rsid w:val="00645DB4"/>
    <w:rsid w:val="0065671F"/>
    <w:rsid w:val="00671EDD"/>
    <w:rsid w:val="0067364E"/>
    <w:rsid w:val="00674011"/>
    <w:rsid w:val="00677895"/>
    <w:rsid w:val="006A1ABC"/>
    <w:rsid w:val="006A73CC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5530C"/>
    <w:rsid w:val="0075633E"/>
    <w:rsid w:val="007600F6"/>
    <w:rsid w:val="007645B4"/>
    <w:rsid w:val="007716A6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7915"/>
    <w:rsid w:val="008C3854"/>
    <w:rsid w:val="008C5307"/>
    <w:rsid w:val="008C7860"/>
    <w:rsid w:val="008D2B21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5C15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C64AB"/>
    <w:rsid w:val="009D36E7"/>
    <w:rsid w:val="009D5412"/>
    <w:rsid w:val="009D6BEA"/>
    <w:rsid w:val="009E2D35"/>
    <w:rsid w:val="009E38AF"/>
    <w:rsid w:val="009E53B0"/>
    <w:rsid w:val="009F163D"/>
    <w:rsid w:val="009F1CBB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4A9D"/>
    <w:rsid w:val="00A9546E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672BE"/>
    <w:rsid w:val="00B71837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DFC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27A64"/>
    <w:rsid w:val="00D30E6A"/>
    <w:rsid w:val="00D330F7"/>
    <w:rsid w:val="00D355A3"/>
    <w:rsid w:val="00D35AEC"/>
    <w:rsid w:val="00D4654E"/>
    <w:rsid w:val="00D469A0"/>
    <w:rsid w:val="00D54E42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75BD"/>
    <w:rsid w:val="00D90835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F01A9"/>
    <w:rsid w:val="00E02ED1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4E11"/>
    <w:rsid w:val="00E9635D"/>
    <w:rsid w:val="00EB39F9"/>
    <w:rsid w:val="00EB4BE6"/>
    <w:rsid w:val="00EB708E"/>
    <w:rsid w:val="00EB7D3D"/>
    <w:rsid w:val="00EC07C2"/>
    <w:rsid w:val="00EC0867"/>
    <w:rsid w:val="00EC2141"/>
    <w:rsid w:val="00EC7169"/>
    <w:rsid w:val="00ED65F0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24020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88D"/>
    <w:rsid w:val="00F745F2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8A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0">
    <w:name w:val="سرد الفقرات1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9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a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a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b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paragraph" w:styleId="ac">
    <w:name w:val="List Paragraph"/>
    <w:basedOn w:val="a"/>
    <w:uiPriority w:val="34"/>
    <w:qFormat/>
    <w:rsid w:val="00D27A64"/>
    <w:pPr>
      <w:ind w:left="720"/>
      <w:contextualSpacing/>
    </w:pPr>
  </w:style>
  <w:style w:type="paragraph" w:styleId="ad">
    <w:name w:val="footnote text"/>
    <w:basedOn w:val="a"/>
    <w:link w:val="Char5"/>
    <w:uiPriority w:val="99"/>
    <w:unhideWhenUsed/>
    <w:rsid w:val="008B7915"/>
    <w:pPr>
      <w:bidi w:val="0"/>
    </w:pPr>
    <w:rPr>
      <w:rFonts w:asciiTheme="minorHAnsi" w:eastAsiaTheme="minorHAnsi" w:hAnsiTheme="minorHAnsi" w:cstheme="minorBidi"/>
    </w:rPr>
  </w:style>
  <w:style w:type="character" w:customStyle="1" w:styleId="Char5">
    <w:name w:val="نص حاشية سفلية Char"/>
    <w:basedOn w:val="a0"/>
    <w:link w:val="ad"/>
    <w:uiPriority w:val="99"/>
    <w:rsid w:val="008B7915"/>
    <w:rPr>
      <w:rFonts w:asciiTheme="minorHAnsi" w:eastAsiaTheme="minorHAnsi" w:hAnsiTheme="minorHAnsi" w:cstheme="minorBidi"/>
    </w:rPr>
  </w:style>
  <w:style w:type="character" w:styleId="ae">
    <w:name w:val="footnote reference"/>
    <w:basedOn w:val="a0"/>
    <w:uiPriority w:val="99"/>
    <w:unhideWhenUsed/>
    <w:rsid w:val="008B7915"/>
    <w:rPr>
      <w:vertAlign w:val="superscript"/>
    </w:rPr>
  </w:style>
  <w:style w:type="character" w:styleId="af">
    <w:name w:val="Emphasis"/>
    <w:basedOn w:val="a0"/>
    <w:qFormat/>
    <w:rsid w:val="00222AE9"/>
    <w:rPr>
      <w:i/>
      <w:iCs/>
    </w:rPr>
  </w:style>
  <w:style w:type="character" w:styleId="af0">
    <w:name w:val="Strong"/>
    <w:basedOn w:val="a0"/>
    <w:qFormat/>
    <w:rsid w:val="00222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0">
    <w:name w:val="سرد الفقرات1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9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a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a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b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paragraph" w:styleId="ac">
    <w:name w:val="List Paragraph"/>
    <w:basedOn w:val="a"/>
    <w:uiPriority w:val="34"/>
    <w:qFormat/>
    <w:rsid w:val="00D27A64"/>
    <w:pPr>
      <w:ind w:left="720"/>
      <w:contextualSpacing/>
    </w:pPr>
  </w:style>
  <w:style w:type="paragraph" w:styleId="ad">
    <w:name w:val="footnote text"/>
    <w:basedOn w:val="a"/>
    <w:link w:val="Char5"/>
    <w:uiPriority w:val="99"/>
    <w:unhideWhenUsed/>
    <w:rsid w:val="008B7915"/>
    <w:pPr>
      <w:bidi w:val="0"/>
    </w:pPr>
    <w:rPr>
      <w:rFonts w:asciiTheme="minorHAnsi" w:eastAsiaTheme="minorHAnsi" w:hAnsiTheme="minorHAnsi" w:cstheme="minorBidi"/>
    </w:rPr>
  </w:style>
  <w:style w:type="character" w:customStyle="1" w:styleId="Char5">
    <w:name w:val="نص حاشية سفلية Char"/>
    <w:basedOn w:val="a0"/>
    <w:link w:val="ad"/>
    <w:uiPriority w:val="99"/>
    <w:rsid w:val="008B7915"/>
    <w:rPr>
      <w:rFonts w:asciiTheme="minorHAnsi" w:eastAsiaTheme="minorHAnsi" w:hAnsiTheme="minorHAnsi" w:cstheme="minorBidi"/>
    </w:rPr>
  </w:style>
  <w:style w:type="character" w:styleId="ae">
    <w:name w:val="footnote reference"/>
    <w:basedOn w:val="a0"/>
    <w:uiPriority w:val="99"/>
    <w:unhideWhenUsed/>
    <w:rsid w:val="008B7915"/>
    <w:rPr>
      <w:vertAlign w:val="superscript"/>
    </w:rPr>
  </w:style>
  <w:style w:type="character" w:styleId="af">
    <w:name w:val="Emphasis"/>
    <w:basedOn w:val="a0"/>
    <w:qFormat/>
    <w:rsid w:val="00222AE9"/>
    <w:rPr>
      <w:i/>
      <w:iCs/>
    </w:rPr>
  </w:style>
  <w:style w:type="character" w:styleId="af0">
    <w:name w:val="Strong"/>
    <w:basedOn w:val="a0"/>
    <w:qFormat/>
    <w:rsid w:val="0022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AC62D-06AE-4703-9013-B4164D9A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DR.Ahmed Saker 2o1O</cp:lastModifiedBy>
  <cp:revision>3</cp:revision>
  <cp:lastPrinted>2024-01-18T09:23:00Z</cp:lastPrinted>
  <dcterms:created xsi:type="dcterms:W3CDTF">2025-02-05T21:19:00Z</dcterms:created>
  <dcterms:modified xsi:type="dcterms:W3CDTF">2025-02-12T07:12:00Z</dcterms:modified>
</cp:coreProperties>
</file>